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8" w:rsidRPr="00C87CD8" w:rsidRDefault="00C87CD8" w:rsidP="00C87CD8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  <w:t>ЧТО ВЗЯТЬ С СОБОЙ В ЛАГЕРЬ?</w: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Конечно же, хорошее настроение и те вещи, без которых невозможно обойтись мальчику или девочке в лагере в течение 5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дней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87CD8" w:rsidRPr="00C87CD8" w:rsidRDefault="00C87CD8" w:rsidP="00C87CD8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  <w:t>ПРЕДМЕТЫ ЛИЧНОЙ ГИГИЕНЫ:</w:t>
      </w:r>
    </w:p>
    <w:p w:rsidR="00C87CD8" w:rsidRPr="00C87CD8" w:rsidRDefault="00C87CD8" w:rsidP="00C8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зубная щетка и паста, мыло туалетное (обязательно в мыльнице), хозяйственное, с помощью которого можно постирать носки;</w:t>
      </w:r>
    </w:p>
    <w:p w:rsidR="00C87CD8" w:rsidRPr="00C87CD8" w:rsidRDefault="00C87CD8" w:rsidP="00C8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мочалка, шампунь, банное мыло;</w:t>
      </w:r>
    </w:p>
    <w:p w:rsidR="00C87CD8" w:rsidRPr="00C87CD8" w:rsidRDefault="00C87CD8" w:rsidP="00C8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расческа или гребень для волос, ножницы маникюрные;</w:t>
      </w:r>
    </w:p>
    <w:p w:rsidR="00C87CD8" w:rsidRPr="00C87CD8" w:rsidRDefault="00C87CD8" w:rsidP="00C8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большое банное полотенце для душа;</w:t>
      </w:r>
    </w:p>
    <w:p w:rsidR="00C87CD8" w:rsidRPr="00C87CD8" w:rsidRDefault="00C87CD8" w:rsidP="00C87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девочек — косметические принадлежности для ухода за кожей и телом, гигиенические принадлежности.</w:t>
      </w:r>
    </w:p>
    <w:p w:rsidR="00C87CD8" w:rsidRPr="00C87CD8" w:rsidRDefault="00C87CD8" w:rsidP="00C87CD8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  <w:t>ЧТО НЕ СЛЕДУЕТ БРАТЬ С СОБОЙ В ЛАГЕРЬ?</w:t>
      </w:r>
    </w:p>
    <w:p w:rsidR="00C87CD8" w:rsidRPr="00C87CD8" w:rsidRDefault="00C87CD8" w:rsidP="00C8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дорогую аудио/видео технику (за исключением недорого фотоаппарата);</w:t>
      </w:r>
    </w:p>
    <w:p w:rsidR="00C87CD8" w:rsidRPr="00C87CD8" w:rsidRDefault="00C87CD8" w:rsidP="00C8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дорогую одежду и обувь — для активного отдыха — только максимально функциональные вещи;</w:t>
      </w:r>
    </w:p>
    <w:p w:rsidR="00C87CD8" w:rsidRPr="00C87CD8" w:rsidRDefault="00C87CD8" w:rsidP="00C8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дорогую парфюмерию — оставлять только </w:t>
      </w:r>
      <w:proofErr w:type="gramStart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самое</w:t>
      </w:r>
      <w:proofErr w:type="gramEnd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необходимое;</w:t>
      </w:r>
    </w:p>
    <w:p w:rsidR="00C87CD8" w:rsidRPr="00C87CD8" w:rsidRDefault="00C87CD8" w:rsidP="00C8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ювелирные украшения из золота, серебра, платины и драгоценных камней;</w:t>
      </w:r>
    </w:p>
    <w:p w:rsidR="00C87CD8" w:rsidRPr="00C87CD8" w:rsidRDefault="00C87CD8" w:rsidP="00C87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дорогой сотовый телефон;</w:t>
      </w:r>
    </w:p>
    <w:p w:rsidR="00C87CD8" w:rsidRPr="00C87CD8" w:rsidRDefault="00C87CD8" w:rsidP="00C87CD8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E5B40"/>
          <w:szCs w:val="36"/>
          <w:lang w:eastAsia="ru-RU"/>
        </w:rPr>
      </w:pPr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>В СЛУЧАЕ УТЕРИ МЫ ОБЯЗАТЕЛЬНО ПРЕДПРИМЕМ ВСЕ УСИЛИЯ, ЧТОБЫ ПОМОЧЬ ОТЫСКАТЬ ЗАБЫТЫЕ ИЛИ ПОТЕРЯННЫЕ ВЕЩИ. ОДНАКО</w:t>
      </w:r>
      <w:proofErr w:type="gramStart"/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>,</w:t>
      </w:r>
      <w:proofErr w:type="gramEnd"/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 xml:space="preserve"> АДМИНИСТРАЦИЯ ДЕТСКОГО ЛАГЕРЯ НЕ НЕСЁТ ОТВЕТСТВЕННОСТИ, А ТАКЖЕ НЕ ПРИНИМАЕТ ПРЕТЕНЗИЙ ПО ВОПРОСАМ УТЕРИ ДОРОГОСТОЯЩИХ ВЕЩЕЙ ДЕТЕЙ. </w:t>
      </w:r>
      <w:proofErr w:type="gramStart"/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>(КОНСТИТУЦИЯ РОССИЙСКОЙ ФЕДЕРАЦИИ П.3 СТ. 17, ГРАЖДАНСКИЙ КОДЕКС РОССИЙСКОЙ ФЕДЕРАЦИИ СТАТЬЯ СТ.28.</w:t>
      </w:r>
      <w:proofErr w:type="gramEnd"/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 xml:space="preserve"> </w:t>
      </w:r>
      <w:proofErr w:type="gramStart"/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>ДЕЕСПОСОБНОСТЬ МАЛОЛЕТНИХ)</w:t>
      </w:r>
      <w:proofErr w:type="gramEnd"/>
    </w:p>
    <w:p w:rsidR="00C87CD8" w:rsidRPr="00C87CD8" w:rsidRDefault="00C87CD8" w:rsidP="00C87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столовые приборы (вилки, ножи и другие колюще-режущие предметы);</w:t>
      </w:r>
    </w:p>
    <w:p w:rsidR="00C87CD8" w:rsidRPr="00C87CD8" w:rsidRDefault="00C87CD8" w:rsidP="00C87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медицинские препараты (кроме жизненно необходимых для детей с хроническими заболеваниями.</w:t>
      </w:r>
      <w:proofErr w:type="gramEnd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этом случае необходимо ОБЯЗАТЕЛЬНО поставить в известность врача-педиатра лагеря).</w:t>
      </w:r>
      <w:proofErr w:type="gramEnd"/>
    </w:p>
    <w:p w:rsidR="00C87CD8" w:rsidRPr="00C87CD8" w:rsidRDefault="00C87CD8" w:rsidP="00C87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также: </w:t>
      </w: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категорически запрещается привозить с собой или передавать скоропортящиеся продукты: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торты, пирожное, излишнее количество фруктов и сладостей, мясные, кисломолочные и жирные продукты. </w:t>
      </w: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Питание в лагере сбалансировано и подразумевает определенный режим, который в результате переедания или употребления не совмещаемых продуктов нарушается и приводит к крайне нежелательным для детей последствиям. Мы заботимся о Ваших детях – Мы кушаем 5 раз в день!</w:t>
      </w:r>
    </w:p>
    <w:p w:rsidR="00C87CD8" w:rsidRDefault="00C87CD8" w:rsidP="00C87CD8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</w:pPr>
    </w:p>
    <w:p w:rsidR="00C87CD8" w:rsidRPr="00C87CD8" w:rsidRDefault="00C87CD8" w:rsidP="00C87CD8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aps/>
          <w:color w:val="4D261F"/>
          <w:sz w:val="27"/>
          <w:szCs w:val="27"/>
          <w:lang w:eastAsia="ru-RU"/>
        </w:rPr>
        <w:lastRenderedPageBreak/>
        <w:t>КАК СВЯЗАТЬСЯ С РЕБЕНКОМ?</w: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Телефонная связь с ребенком является одной из проблем. Эта проблема обоюдна.</w:t>
      </w:r>
    </w:p>
    <w:p w:rsidR="00C87CD8" w:rsidRPr="00C87CD8" w:rsidRDefault="00C87CD8" w:rsidP="00C87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ебенок только начинает привыкать к новым условиям, а родители напоминают ему о доме;</w:t>
      </w:r>
    </w:p>
    <w:p w:rsidR="00C87CD8" w:rsidRPr="00C87CD8" w:rsidRDefault="00C87CD8" w:rsidP="00C87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ребенок отвлекается от коллективных дел тогда, когда на них нужно сосредоточиться;</w:t>
      </w:r>
    </w:p>
    <w:p w:rsidR="00C87CD8" w:rsidRPr="00C87CD8" w:rsidRDefault="00C87CD8" w:rsidP="00C87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 звонит во время проведения массовых дел или тогда, когда ребенок выступает на сцене;</w:t>
      </w:r>
    </w:p>
    <w:p w:rsidR="00C87CD8" w:rsidRPr="00C87CD8" w:rsidRDefault="00C87CD8" w:rsidP="00C87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 звонит тогда, когда ребенок отдыхает (сон-час, время после отбоя, ранее утро) – это может помешать не только ребенку, но и его товарищам.</w: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Рекомендуем Вам установить определ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енные часы для связи с ребенком.</w:t>
      </w:r>
    </w:p>
    <w:p w:rsidR="00C87CD8" w:rsidRPr="00C87CD8" w:rsidRDefault="00C87CD8" w:rsidP="00C87C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87CD8" w:rsidRPr="00C87CD8" w:rsidRDefault="00C87CD8" w:rsidP="00C87CD8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E5B40"/>
          <w:szCs w:val="36"/>
          <w:lang w:eastAsia="ru-RU"/>
        </w:rPr>
      </w:pPr>
      <w:r w:rsidRPr="00C87CD8">
        <w:rPr>
          <w:rFonts w:ascii="Arial" w:eastAsia="Times New Roman" w:hAnsi="Arial" w:cs="Arial"/>
          <w:caps/>
          <w:color w:val="FE5B40"/>
          <w:szCs w:val="36"/>
          <w:lang w:eastAsia="ru-RU"/>
        </w:rPr>
        <w:t xml:space="preserve">ЕСЛИ ВАШ РЕБЕНОК НЕ ЗВОНИТ ВАМ, ЭТО МОЖЕТ ОЗНАЧАТЬ СЛЕДУЮЩЕЕ – У НЕГО ВСЕ В ПОРЯДКЕ ИЛИ ЕМУ ПРОСТО НЕКОГДА. У НЕГО  ПРОСТО МОЖЕТ БЫТЬ РАЗРЯЖЕН ТЕЛЕФОН ИЛИ ЗАКОНЧИЛИСЬ ДЕНЬГИ НА СЧЕТУ.  НЕ ВОЛНУЙТЕСЬ И НЕ ПАНИКУЙТЕ! </w:t>
      </w:r>
    </w:p>
    <w:p w:rsidR="00C87CD8" w:rsidRPr="00C87CD8" w:rsidRDefault="00C87CD8" w:rsidP="00C87C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ВАЖНО! Родители — законные представители — обязательно! провожают и встречают д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етей (т.е. привозят и забирают). </w:t>
      </w:r>
      <w:proofErr w:type="gramStart"/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ребенка забирают не законные родители (т.е. бабушка, дедушка, сестра, брат, тетя, дядя и т.д.), то они обязаны иметь при себе: доверенность, заверенную нотариусом либо по месту работы, на право забрать ребенка; копию паспорта от одного из родителей.</w:t>
      </w:r>
      <w:proofErr w:type="gramEnd"/>
    </w:p>
    <w:p w:rsidR="00C87CD8" w:rsidRPr="00C87CD8" w:rsidRDefault="00C87CD8" w:rsidP="00C87C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случае досрочного отъезда по болезни ребенка, возврат денежной суммы не производится.</w: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нарушении ребенком правил порядка и поведения в лагере (курение, употребление спиртных напитков или наркотических веществ, асоциальное поведение) администрация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лагеря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имеет право привлечь к ответственности детей и их родителей, вплоть до немедленного отчисления из лагеря.</w:t>
      </w:r>
    </w:p>
    <w:p w:rsidR="00C87CD8" w:rsidRPr="00C87CD8" w:rsidRDefault="00C87CD8" w:rsidP="00C87C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C87CD8" w:rsidRDefault="00C87CD8" w:rsidP="00C87CD8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E5B40"/>
          <w:sz w:val="36"/>
          <w:szCs w:val="36"/>
          <w:lang w:eastAsia="ru-RU"/>
        </w:rPr>
      </w:pPr>
    </w:p>
    <w:p w:rsidR="00C87CD8" w:rsidRPr="00C87CD8" w:rsidRDefault="00C87CD8" w:rsidP="00C87CD8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E5B40"/>
          <w:sz w:val="36"/>
          <w:szCs w:val="36"/>
          <w:lang w:eastAsia="ru-RU"/>
        </w:rPr>
      </w:pPr>
      <w:r w:rsidRPr="00C87CD8">
        <w:rPr>
          <w:rFonts w:ascii="Arial" w:eastAsia="Times New Roman" w:hAnsi="Arial" w:cs="Arial"/>
          <w:caps/>
          <w:color w:val="FE5B40"/>
          <w:sz w:val="36"/>
          <w:szCs w:val="36"/>
          <w:lang w:eastAsia="ru-RU"/>
        </w:rPr>
        <w:lastRenderedPageBreak/>
        <w:t>УВАЖАЕМЫЕ РОДИТЕЛИ!</w:t>
      </w:r>
    </w:p>
    <w:p w:rsidR="00C87CD8" w:rsidRPr="00C87CD8" w:rsidRDefault="00C87CD8" w:rsidP="00C87CD8">
      <w:pPr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Убедительно просим вас обязательно предупредить Ваших детей о следующем:</w:t>
      </w:r>
    </w:p>
    <w:p w:rsidR="00C87CD8" w:rsidRPr="00C87CD8" w:rsidRDefault="00C87CD8" w:rsidP="00C87C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Ребенок несет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полную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C87CD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личную ответственность за сохранность своих личных вещей</w:t>
      </w: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В связи с этим, детям необходимо контролировать их наличие и хранить вещи в специально отведенных местах (в комнатах – это встроенные шкафы, тумбочки); в столовой, киноконцертном зале и других общественных местах — брать с собой и не оставлять в раздевалке.</w:t>
      </w:r>
    </w:p>
    <w:p w:rsidR="00C87CD8" w:rsidRPr="00C87CD8" w:rsidRDefault="00C87CD8" w:rsidP="00C87C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Уборку помещений в лагере производят горничные, а уборку собственных кроватей, личных вещей, мусора, возникшего в результате действий ребенка, дети производят самостоятельно. Для этой цели в лагере имеются мусорные накопители (мешки, урны и т.д.).</w:t>
      </w:r>
    </w:p>
    <w:p w:rsidR="00C87CD8" w:rsidRPr="00C87CD8" w:rsidRDefault="00C87CD8" w:rsidP="00C87C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87C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наличии у ребенка высокой температуры ребенок может быть помещен в медсанчасть, где он будет получать необходимые лекарственные препараты. В этом случае медицинскими работниками родители ставятся в известность о состоянии ребенка. При данном варианте родители, в зависимости от самочувствия ребенка, принимают решение о его пребывании в лагере.</w:t>
      </w:r>
    </w:p>
    <w:p w:rsidR="00E04A50" w:rsidRDefault="00E04A50">
      <w:bookmarkStart w:id="0" w:name="_GoBack"/>
      <w:bookmarkEnd w:id="0"/>
    </w:p>
    <w:sectPr w:rsidR="00E0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65"/>
    <w:multiLevelType w:val="multilevel"/>
    <w:tmpl w:val="38A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334AB"/>
    <w:multiLevelType w:val="multilevel"/>
    <w:tmpl w:val="A6E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06D9C"/>
    <w:multiLevelType w:val="multilevel"/>
    <w:tmpl w:val="6B8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7219F"/>
    <w:multiLevelType w:val="multilevel"/>
    <w:tmpl w:val="245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1158A"/>
    <w:multiLevelType w:val="multilevel"/>
    <w:tmpl w:val="2582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435A1"/>
    <w:multiLevelType w:val="multilevel"/>
    <w:tmpl w:val="1D7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9797C"/>
    <w:multiLevelType w:val="multilevel"/>
    <w:tmpl w:val="A00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D8"/>
    <w:rsid w:val="00C87CD8"/>
    <w:rsid w:val="00E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7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D8"/>
    <w:rPr>
      <w:b/>
      <w:bCs/>
    </w:rPr>
  </w:style>
  <w:style w:type="character" w:styleId="a5">
    <w:name w:val="Hyperlink"/>
    <w:basedOn w:val="a0"/>
    <w:uiPriority w:val="99"/>
    <w:semiHidden/>
    <w:unhideWhenUsed/>
    <w:rsid w:val="00C87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7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D8"/>
    <w:rPr>
      <w:b/>
      <w:bCs/>
    </w:rPr>
  </w:style>
  <w:style w:type="character" w:styleId="a5">
    <w:name w:val="Hyperlink"/>
    <w:basedOn w:val="a0"/>
    <w:uiPriority w:val="99"/>
    <w:semiHidden/>
    <w:unhideWhenUsed/>
    <w:rsid w:val="00C8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2018-06-01T02:00:00Z</dcterms:created>
  <dcterms:modified xsi:type="dcterms:W3CDTF">2018-06-01T02:07:00Z</dcterms:modified>
</cp:coreProperties>
</file>